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4D" w:rsidRPr="00902813" w:rsidRDefault="005F142C" w:rsidP="001B7E3C">
      <w:pPr>
        <w:jc w:val="center"/>
        <w:rPr>
          <w:sz w:val="32"/>
        </w:rPr>
      </w:pPr>
      <w:r w:rsidRPr="00902813">
        <w:rPr>
          <w:sz w:val="32"/>
          <w:highlight w:val="cyan"/>
        </w:rPr>
        <w:t>Дистанционное обучение (</w:t>
      </w:r>
      <w:proofErr w:type="gramStart"/>
      <w:r w:rsidRPr="00902813">
        <w:rPr>
          <w:sz w:val="32"/>
          <w:highlight w:val="cyan"/>
        </w:rPr>
        <w:t>ДО</w:t>
      </w:r>
      <w:proofErr w:type="gramEnd"/>
      <w:r w:rsidRPr="00902813">
        <w:rPr>
          <w:sz w:val="32"/>
          <w:highlight w:val="cyan"/>
        </w:rPr>
        <w:t xml:space="preserve">) – развивайся и совершенствуйся </w:t>
      </w:r>
      <w:proofErr w:type="gramStart"/>
      <w:r w:rsidRPr="00902813">
        <w:rPr>
          <w:sz w:val="32"/>
          <w:highlight w:val="cyan"/>
        </w:rPr>
        <w:t>во</w:t>
      </w:r>
      <w:proofErr w:type="gramEnd"/>
      <w:r w:rsidRPr="00902813">
        <w:rPr>
          <w:sz w:val="32"/>
          <w:highlight w:val="cyan"/>
        </w:rPr>
        <w:t xml:space="preserve"> время дистанционного обучения.</w:t>
      </w:r>
    </w:p>
    <w:tbl>
      <w:tblPr>
        <w:tblStyle w:val="a3"/>
        <w:tblpPr w:leftFromText="180" w:rightFromText="180" w:vertAnchor="text" w:horzAnchor="margin" w:tblpXSpec="right" w:tblpY="531"/>
        <w:tblW w:w="0" w:type="auto"/>
        <w:tblLook w:val="04A0"/>
      </w:tblPr>
      <w:tblGrid>
        <w:gridCol w:w="5070"/>
      </w:tblGrid>
      <w:tr w:rsidR="00AC3EF9" w:rsidRPr="00902813" w:rsidTr="00902813">
        <w:trPr>
          <w:trHeight w:val="1975"/>
        </w:trPr>
        <w:tc>
          <w:tcPr>
            <w:tcW w:w="5070" w:type="dxa"/>
            <w:shd w:val="clear" w:color="auto" w:fill="FDE9D9" w:themeFill="accent6" w:themeFillTint="33"/>
          </w:tcPr>
          <w:p w:rsidR="00AC3EF9" w:rsidRPr="00902813" w:rsidRDefault="00AC3EF9" w:rsidP="003E48E5">
            <w:pPr>
              <w:jc w:val="both"/>
              <w:rPr>
                <w:sz w:val="20"/>
              </w:rPr>
            </w:pPr>
            <w:r w:rsidRPr="00902813">
              <w:rPr>
                <w:rFonts w:ascii="Times New Roman" w:hAnsi="Times New Roman" w:cs="Times New Roman"/>
                <w:b/>
                <w:sz w:val="32"/>
              </w:rPr>
              <w:t xml:space="preserve">Во время дистанционного обучения повышайте мотивацию к обучению и совршенствуй свою память, внимание, </w:t>
            </w:r>
            <w:r w:rsidR="003E48E5" w:rsidRPr="00902813">
              <w:rPr>
                <w:rFonts w:ascii="Times New Roman" w:hAnsi="Times New Roman" w:cs="Times New Roman"/>
                <w:b/>
                <w:sz w:val="32"/>
              </w:rPr>
              <w:t>логику</w:t>
            </w:r>
            <w:r w:rsidRPr="00902813">
              <w:rPr>
                <w:rFonts w:ascii="Times New Roman" w:hAnsi="Times New Roman" w:cs="Times New Roman"/>
                <w:b/>
                <w:sz w:val="32"/>
              </w:rPr>
              <w:t>, моторику и кинезиологию.</w:t>
            </w:r>
          </w:p>
        </w:tc>
      </w:tr>
    </w:tbl>
    <w:p w:rsidR="005F142C" w:rsidRPr="00902813" w:rsidRDefault="00902813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14605</wp:posOffset>
            </wp:positionV>
            <wp:extent cx="3148965" cy="1637030"/>
            <wp:effectExtent l="19050" t="0" r="0" b="0"/>
            <wp:wrapNone/>
            <wp:docPr id="2" name="Рисунок 3" descr="https://avatars.mds.yandex.net/get-zen_doc/127081/pub_5c190420b6a0da00aac85d8c_5c190d5bd07efb00a93f1a6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27081/pub_5c190420b6a0da00aac85d8c_5c190d5bd07efb00a93f1a65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E3C" w:rsidRPr="00902813" w:rsidRDefault="001B7E3C">
      <w:pPr>
        <w:rPr>
          <w:sz w:val="20"/>
        </w:rPr>
      </w:pPr>
    </w:p>
    <w:p w:rsidR="001B7E3C" w:rsidRPr="00902813" w:rsidRDefault="001B7E3C" w:rsidP="001B7E3C">
      <w:pPr>
        <w:rPr>
          <w:sz w:val="20"/>
        </w:rPr>
      </w:pPr>
    </w:p>
    <w:p w:rsidR="001B7E3C" w:rsidRPr="00902813" w:rsidRDefault="001B7E3C" w:rsidP="001B7E3C">
      <w:pPr>
        <w:rPr>
          <w:sz w:val="20"/>
        </w:rPr>
      </w:pPr>
    </w:p>
    <w:p w:rsidR="001B7E3C" w:rsidRPr="00902813" w:rsidRDefault="001B7E3C" w:rsidP="001B7E3C">
      <w:pPr>
        <w:rPr>
          <w:sz w:val="20"/>
        </w:rPr>
      </w:pPr>
    </w:p>
    <w:p w:rsidR="001B7E3C" w:rsidRPr="00902813" w:rsidRDefault="001B7E3C" w:rsidP="001B7E3C">
      <w:pPr>
        <w:rPr>
          <w:sz w:val="20"/>
        </w:rPr>
      </w:pPr>
    </w:p>
    <w:p w:rsidR="001B7E3C" w:rsidRPr="00902813" w:rsidRDefault="00A4298A" w:rsidP="00A4298A">
      <w:pPr>
        <w:jc w:val="both"/>
        <w:rPr>
          <w:i/>
          <w:sz w:val="24"/>
          <w:u w:val="single"/>
        </w:rPr>
      </w:pPr>
      <w:r w:rsidRPr="00902813">
        <w:rPr>
          <w:i/>
          <w:sz w:val="24"/>
          <w:highlight w:val="lightGray"/>
          <w:u w:val="single"/>
        </w:rPr>
        <w:t>Уважаемые родители, обязательно уделите время своим детям  и окажите помощь в выполнении упражнений.</w:t>
      </w:r>
    </w:p>
    <w:p w:rsidR="001B7E3C" w:rsidRPr="00902813" w:rsidRDefault="001B7E3C" w:rsidP="009C0A85">
      <w:pPr>
        <w:jc w:val="center"/>
        <w:rPr>
          <w:rFonts w:ascii="Times New Roman" w:hAnsi="Times New Roman" w:cs="Times New Roman"/>
          <w:b/>
          <w:sz w:val="36"/>
        </w:rPr>
      </w:pPr>
      <w:r w:rsidRPr="00902813">
        <w:rPr>
          <w:rFonts w:ascii="Times New Roman" w:hAnsi="Times New Roman" w:cs="Times New Roman"/>
          <w:b/>
          <w:sz w:val="36"/>
          <w:highlight w:val="yellow"/>
        </w:rPr>
        <w:t>3</w:t>
      </w:r>
      <w:r w:rsidR="009C0A85" w:rsidRPr="00902813">
        <w:rPr>
          <w:rFonts w:ascii="Times New Roman" w:hAnsi="Times New Roman" w:cs="Times New Roman"/>
          <w:b/>
          <w:sz w:val="36"/>
          <w:highlight w:val="yellow"/>
        </w:rPr>
        <w:t>-4</w:t>
      </w:r>
      <w:r w:rsidRPr="00902813">
        <w:rPr>
          <w:rFonts w:ascii="Times New Roman" w:hAnsi="Times New Roman" w:cs="Times New Roman"/>
          <w:b/>
          <w:sz w:val="36"/>
          <w:highlight w:val="yellow"/>
        </w:rPr>
        <w:t xml:space="preserve"> класс</w:t>
      </w:r>
    </w:p>
    <w:p w:rsidR="003E48E5" w:rsidRPr="00902813" w:rsidRDefault="003E48E5" w:rsidP="003E48E5">
      <w:pPr>
        <w:pStyle w:val="4"/>
        <w:shd w:val="clear" w:color="auto" w:fill="FFFFFF"/>
        <w:spacing w:before="150" w:beforeAutospacing="0" w:after="30" w:afterAutospacing="0"/>
        <w:jc w:val="center"/>
        <w:rPr>
          <w:rFonts w:ascii="Arial" w:hAnsi="Arial" w:cs="Arial"/>
          <w:color w:val="005300"/>
        </w:rPr>
      </w:pPr>
      <w:r w:rsidRPr="00902813">
        <w:rPr>
          <w:rFonts w:ascii="Arial" w:hAnsi="Arial" w:cs="Arial"/>
          <w:color w:val="005300"/>
        </w:rPr>
        <w:t>Игры на развитие мышления</w:t>
      </w:r>
    </w:p>
    <w:p w:rsidR="00FA7255" w:rsidRPr="00902813" w:rsidRDefault="00FA7255" w:rsidP="00CF09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  <w:r w:rsidRPr="00902813">
        <w:rPr>
          <w:rFonts w:ascii="Times New Roman" w:eastAsia="Times New Roman" w:hAnsi="Times New Roman" w:cs="Times New Roman"/>
          <w:b/>
          <w:bCs/>
          <w:szCs w:val="24"/>
          <w:highlight w:val="yellow"/>
        </w:rPr>
        <w:t>Упражнение 1. Словоразбиватели</w:t>
      </w:r>
    </w:p>
    <w:p w:rsidR="00FA7255" w:rsidRPr="00902813" w:rsidRDefault="00FA7255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4099087" cy="1845299"/>
            <wp:effectExtent l="19050" t="0" r="0" b="0"/>
            <wp:docPr id="48" name="Рисунок 2" descr="упражнение-разбей-с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е-разбей-сло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96" cy="1847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255" w:rsidRPr="00902813" w:rsidRDefault="00FA7255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Если в предыдущем упражнении мы соединяли, то в этом будем разбивать, одно длинное слово на много коротких, состоящих из букв большого слова. По правилам если буква встречается в длинном слове 1 раз, то повторять в коротких словах дважды ее нельзя.</w:t>
      </w:r>
    </w:p>
    <w:p w:rsidR="00FA7255" w:rsidRPr="00902813" w:rsidRDefault="00FA7255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A7255" w:rsidRPr="00902813" w:rsidRDefault="00FA7255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 xml:space="preserve">Например, слово «выключатель» разбивается </w:t>
      </w:r>
      <w:proofErr w:type="gramStart"/>
      <w:r w:rsidRPr="00902813">
        <w:rPr>
          <w:rFonts w:ascii="Times New Roman" w:eastAsia="Times New Roman" w:hAnsi="Times New Roman" w:cs="Times New Roman"/>
          <w:szCs w:val="24"/>
        </w:rPr>
        <w:t>на</w:t>
      </w:r>
      <w:proofErr w:type="gramEnd"/>
      <w:r w:rsidRPr="00902813">
        <w:rPr>
          <w:rFonts w:ascii="Times New Roman" w:eastAsia="Times New Roman" w:hAnsi="Times New Roman" w:cs="Times New Roman"/>
          <w:szCs w:val="24"/>
        </w:rPr>
        <w:t>:</w:t>
      </w:r>
    </w:p>
    <w:p w:rsidR="00FA7255" w:rsidRPr="00902813" w:rsidRDefault="00FA7255" w:rsidP="00CF09E6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ель;</w:t>
      </w:r>
    </w:p>
    <w:p w:rsidR="00FA7255" w:rsidRPr="00902813" w:rsidRDefault="00FA7255" w:rsidP="00CF09E6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лак;</w:t>
      </w:r>
    </w:p>
    <w:p w:rsidR="00FA7255" w:rsidRPr="00902813" w:rsidRDefault="00FA7255" w:rsidP="00CF09E6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люк;</w:t>
      </w:r>
    </w:p>
    <w:p w:rsidR="00FA7255" w:rsidRPr="00902813" w:rsidRDefault="00FA7255" w:rsidP="00CF09E6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тюль;</w:t>
      </w:r>
    </w:p>
    <w:p w:rsidR="00FA7255" w:rsidRPr="00902813" w:rsidRDefault="00FA7255" w:rsidP="00CF09E6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вал;</w:t>
      </w:r>
    </w:p>
    <w:p w:rsidR="00FA7255" w:rsidRPr="00902813" w:rsidRDefault="00FA7255" w:rsidP="00CF09E6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ключ;</w:t>
      </w:r>
    </w:p>
    <w:p w:rsidR="00FA7255" w:rsidRPr="00902813" w:rsidRDefault="00FA7255" w:rsidP="00CF09E6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клюв.</w:t>
      </w:r>
    </w:p>
    <w:p w:rsidR="00FA7255" w:rsidRPr="00902813" w:rsidRDefault="00FA7255" w:rsidP="00CF09E6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A7255" w:rsidRPr="00902813" w:rsidRDefault="00FA7255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Я больше не вижу вариантов, а вы?</w:t>
      </w:r>
    </w:p>
    <w:p w:rsidR="00FA7255" w:rsidRPr="00902813" w:rsidRDefault="00FA7255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A7255" w:rsidRPr="00902813" w:rsidRDefault="00FA7255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Можно разбивать любые длинные слова, например, «праздник», «картина», «полотенце», «полярник».</w:t>
      </w:r>
    </w:p>
    <w:p w:rsidR="00CF09E6" w:rsidRPr="00902813" w:rsidRDefault="00CF09E6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207C6" w:rsidRDefault="004207C6" w:rsidP="00CF09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  <w:highlight w:val="yellow"/>
        </w:rPr>
      </w:pPr>
    </w:p>
    <w:p w:rsidR="00CF09E6" w:rsidRPr="00902813" w:rsidRDefault="00CF09E6" w:rsidP="00CF09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  <w:r w:rsidRPr="00902813">
        <w:rPr>
          <w:rFonts w:ascii="Times New Roman" w:eastAsia="Times New Roman" w:hAnsi="Times New Roman" w:cs="Times New Roman"/>
          <w:b/>
          <w:bCs/>
          <w:szCs w:val="24"/>
          <w:highlight w:val="yellow"/>
        </w:rPr>
        <w:t>Упражнение 2. Ребусы</w:t>
      </w:r>
    </w:p>
    <w:p w:rsidR="00CF09E6" w:rsidRPr="00902813" w:rsidRDefault="00CF09E6" w:rsidP="00CF09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</w:p>
    <w:p w:rsidR="00CF09E6" w:rsidRPr="00902813" w:rsidRDefault="00CF09E6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Разгадывание ребусов помогает мыслить нестандартно, творчески. Учит ребенка анализировать.</w:t>
      </w:r>
    </w:p>
    <w:p w:rsidR="00CF09E6" w:rsidRPr="00902813" w:rsidRDefault="00CF09E6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В ребусах могут присутствовать изображения, буквы, цифры, запятые, дроби, размещенные в самом разном порядке. Давайте попробуем вместе решить несколько простых ребусов.</w:t>
      </w:r>
    </w:p>
    <w:p w:rsidR="00CF09E6" w:rsidRPr="00902813" w:rsidRDefault="00CF09E6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noProof/>
          <w:szCs w:val="24"/>
        </w:rPr>
        <w:lastRenderedPageBreak/>
        <w:drawing>
          <wp:inline distT="0" distB="0" distL="0" distR="0">
            <wp:extent cx="4776234" cy="1796716"/>
            <wp:effectExtent l="19050" t="0" r="5316" b="0"/>
            <wp:docPr id="56" name="Рисунок 7" descr="шесть-разных-ребу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есть-разных-ребус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960" cy="179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9E6" w:rsidRPr="00902813" w:rsidRDefault="00CF09E6" w:rsidP="00CF09E6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На первом мы видим слог «БА» и «бочку». Соединим: БА + Бочка = Бабочка.</w:t>
      </w:r>
    </w:p>
    <w:p w:rsidR="00CF09E6" w:rsidRPr="00902813" w:rsidRDefault="00CF09E6" w:rsidP="00CF09E6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На втором принцип тот же: Баран + КА = Баранка.</w:t>
      </w:r>
    </w:p>
    <w:p w:rsidR="00CF09E6" w:rsidRPr="00902813" w:rsidRDefault="00CF09E6" w:rsidP="00CF09E6">
      <w:pPr>
        <w:spacing w:after="0" w:line="240" w:lineRule="auto"/>
        <w:ind w:left="-360"/>
        <w:rPr>
          <w:rFonts w:ascii="Times New Roman" w:eastAsia="Times New Roman" w:hAnsi="Times New Roman" w:cs="Times New Roman"/>
          <w:szCs w:val="24"/>
        </w:rPr>
      </w:pPr>
    </w:p>
    <w:p w:rsidR="00CF09E6" w:rsidRPr="00902813" w:rsidRDefault="00CF09E6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Потренировались? Теперь попробуйте решить ребусы самостоятельно.</w:t>
      </w:r>
    </w:p>
    <w:p w:rsidR="00CF09E6" w:rsidRPr="00902813" w:rsidRDefault="00CF09E6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3931089" cy="1769670"/>
            <wp:effectExtent l="19050" t="0" r="0" b="0"/>
            <wp:docPr id="57" name="Рисунок 8" descr="ребус-пеш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бус-пешеход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217" cy="177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9E6" w:rsidRPr="00902813" w:rsidRDefault="00CF09E6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Своими вариантами ответов можно делиться в комментариях. Много всяких ребусов найдете в детских журналах и </w:t>
      </w:r>
      <w:hyperlink r:id="rId10" w:tgtFrame="_blank" w:history="1">
        <w:r w:rsidRPr="00902813">
          <w:rPr>
            <w:rFonts w:ascii="Times New Roman" w:eastAsia="Times New Roman" w:hAnsi="Times New Roman" w:cs="Times New Roman"/>
            <w:szCs w:val="24"/>
            <w:u w:val="single"/>
          </w:rPr>
          <w:t>книгах</w:t>
        </w:r>
      </w:hyperlink>
      <w:r w:rsidRPr="00902813">
        <w:rPr>
          <w:rFonts w:ascii="Times New Roman" w:eastAsia="Times New Roman" w:hAnsi="Times New Roman" w:cs="Times New Roman"/>
          <w:szCs w:val="24"/>
        </w:rPr>
        <w:t>.</w:t>
      </w:r>
    </w:p>
    <w:p w:rsidR="00CF09E6" w:rsidRPr="00902813" w:rsidRDefault="00CF09E6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F09E6" w:rsidRPr="00902813" w:rsidRDefault="00CF09E6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F09E6" w:rsidRPr="00902813" w:rsidRDefault="00CF09E6" w:rsidP="00CF09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  <w:r w:rsidRPr="00902813">
        <w:rPr>
          <w:rFonts w:ascii="Times New Roman" w:eastAsia="Times New Roman" w:hAnsi="Times New Roman" w:cs="Times New Roman"/>
          <w:b/>
          <w:bCs/>
          <w:szCs w:val="24"/>
          <w:highlight w:val="yellow"/>
        </w:rPr>
        <w:t>Упражнение 3. Анаграммы</w:t>
      </w:r>
    </w:p>
    <w:p w:rsidR="00CF09E6" w:rsidRPr="00902813" w:rsidRDefault="00CF09E6" w:rsidP="00CF09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</w:p>
    <w:p w:rsidR="00CF09E6" w:rsidRPr="00902813" w:rsidRDefault="00CF09E6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Можно ли апельсин превратить в спаниеля и наоборот? «Легко!» — ответят любители анаграмм. Даже волшебная палочка не понадобится.</w:t>
      </w:r>
    </w:p>
    <w:p w:rsidR="00CF09E6" w:rsidRPr="00902813" w:rsidRDefault="00CF09E6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F09E6" w:rsidRPr="00902813" w:rsidRDefault="00CF09E6" w:rsidP="00CF09E6">
      <w:pPr>
        <w:spacing w:after="0" w:line="335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902813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</w:rPr>
        <w:t>Анаграмма</w:t>
      </w:r>
      <w:r w:rsidRPr="00902813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 xml:space="preserve">— </w:t>
      </w:r>
      <w:proofErr w:type="gramStart"/>
      <w:r w:rsidRPr="00902813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>ли</w:t>
      </w:r>
      <w:proofErr w:type="gramEnd"/>
      <w:r w:rsidRPr="00902813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>тературный приём, состоящий в перестановке букв или звуков определённого слова (или словосочетания), что в результате даёт другое слово или словосочетание.</w:t>
      </w:r>
    </w:p>
    <w:p w:rsidR="00CF09E6" w:rsidRPr="00902813" w:rsidRDefault="00CF09E6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Так же легко сон превращается в нос, кот в ток, а липа в пилу.</w:t>
      </w:r>
    </w:p>
    <w:p w:rsidR="00CF09E6" w:rsidRPr="00902813" w:rsidRDefault="00CF09E6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Ну что, попробуем? Давайте сделаем так, чтобы:</w:t>
      </w:r>
    </w:p>
    <w:p w:rsidR="00CF09E6" w:rsidRPr="00902813" w:rsidRDefault="00CF09E6" w:rsidP="00CF09E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F09E6" w:rsidRPr="00902813" w:rsidRDefault="00CF09E6" w:rsidP="00CF09E6">
      <w:pPr>
        <w:pStyle w:val="a9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2813">
        <w:rPr>
          <w:rFonts w:ascii="Times New Roman" w:eastAsia="Times New Roman" w:hAnsi="Times New Roman" w:cs="Times New Roman"/>
          <w:sz w:val="24"/>
          <w:szCs w:val="24"/>
        </w:rPr>
        <w:t>«карета» улетела к звездам;</w:t>
      </w:r>
    </w:p>
    <w:p w:rsidR="00CF09E6" w:rsidRPr="00902813" w:rsidRDefault="00CF09E6" w:rsidP="00CF09E6">
      <w:pPr>
        <w:pStyle w:val="a9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2813">
        <w:rPr>
          <w:rFonts w:ascii="Times New Roman" w:eastAsia="Times New Roman" w:hAnsi="Times New Roman" w:cs="Times New Roman"/>
          <w:sz w:val="24"/>
          <w:szCs w:val="24"/>
        </w:rPr>
        <w:t>«слово» выросло на голове;</w:t>
      </w:r>
    </w:p>
    <w:p w:rsidR="00CF09E6" w:rsidRPr="00902813" w:rsidRDefault="00CF09E6" w:rsidP="00CF09E6">
      <w:pPr>
        <w:pStyle w:val="a9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2813">
        <w:rPr>
          <w:rFonts w:ascii="Times New Roman" w:eastAsia="Times New Roman" w:hAnsi="Times New Roman" w:cs="Times New Roman"/>
          <w:sz w:val="24"/>
          <w:szCs w:val="24"/>
        </w:rPr>
        <w:t>«шнурок» научился летать;</w:t>
      </w:r>
    </w:p>
    <w:p w:rsidR="00CF09E6" w:rsidRPr="00902813" w:rsidRDefault="00CF09E6" w:rsidP="00CF09E6">
      <w:pPr>
        <w:pStyle w:val="a9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2813">
        <w:rPr>
          <w:rFonts w:ascii="Times New Roman" w:eastAsia="Times New Roman" w:hAnsi="Times New Roman" w:cs="Times New Roman"/>
          <w:sz w:val="24"/>
          <w:szCs w:val="24"/>
        </w:rPr>
        <w:t>«атлас» стал съедобным;</w:t>
      </w:r>
    </w:p>
    <w:p w:rsidR="00CF09E6" w:rsidRPr="00902813" w:rsidRDefault="00CF09E6" w:rsidP="00CF09E6">
      <w:pPr>
        <w:pStyle w:val="a9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2813">
        <w:rPr>
          <w:rFonts w:ascii="Times New Roman" w:eastAsia="Times New Roman" w:hAnsi="Times New Roman" w:cs="Times New Roman"/>
          <w:sz w:val="24"/>
          <w:szCs w:val="24"/>
        </w:rPr>
        <w:t>«насос» поселился в лесу;</w:t>
      </w:r>
    </w:p>
    <w:p w:rsidR="00CF09E6" w:rsidRPr="00902813" w:rsidRDefault="00CF09E6" w:rsidP="00CF09E6">
      <w:pPr>
        <w:pStyle w:val="a9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2813">
        <w:rPr>
          <w:rFonts w:ascii="Times New Roman" w:eastAsia="Times New Roman" w:hAnsi="Times New Roman" w:cs="Times New Roman"/>
          <w:sz w:val="24"/>
          <w:szCs w:val="24"/>
        </w:rPr>
        <w:t>«соринка» стала прозрачной;</w:t>
      </w:r>
    </w:p>
    <w:p w:rsidR="00CF09E6" w:rsidRPr="00902813" w:rsidRDefault="00CF09E6" w:rsidP="00CF09E6">
      <w:pPr>
        <w:pStyle w:val="a9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2813">
        <w:rPr>
          <w:rFonts w:ascii="Times New Roman" w:eastAsia="Times New Roman" w:hAnsi="Times New Roman" w:cs="Times New Roman"/>
          <w:sz w:val="24"/>
          <w:szCs w:val="24"/>
        </w:rPr>
        <w:t>«валик» положили на стол перед обедом;</w:t>
      </w:r>
    </w:p>
    <w:p w:rsidR="00CF09E6" w:rsidRPr="00902813" w:rsidRDefault="00CF09E6" w:rsidP="00CF09E6">
      <w:pPr>
        <w:pStyle w:val="a9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2813">
        <w:rPr>
          <w:rFonts w:ascii="Times New Roman" w:eastAsia="Times New Roman" w:hAnsi="Times New Roman" w:cs="Times New Roman"/>
          <w:sz w:val="24"/>
          <w:szCs w:val="24"/>
        </w:rPr>
        <w:t>«плюшка» научилась плавать;</w:t>
      </w:r>
    </w:p>
    <w:p w:rsidR="00CF09E6" w:rsidRPr="00902813" w:rsidRDefault="00CF09E6" w:rsidP="00CF09E6">
      <w:pPr>
        <w:pStyle w:val="a9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2813">
        <w:rPr>
          <w:rFonts w:ascii="Times New Roman" w:eastAsia="Times New Roman" w:hAnsi="Times New Roman" w:cs="Times New Roman"/>
          <w:sz w:val="24"/>
          <w:szCs w:val="24"/>
        </w:rPr>
        <w:t>«ромашка» крутилась у фонаря летними вечерами.</w:t>
      </w:r>
    </w:p>
    <w:p w:rsidR="004A170E" w:rsidRPr="00902813" w:rsidRDefault="004A170E" w:rsidP="004A170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  <w:r w:rsidRPr="00902813">
        <w:rPr>
          <w:rFonts w:ascii="Times New Roman" w:eastAsia="Times New Roman" w:hAnsi="Times New Roman" w:cs="Times New Roman"/>
          <w:b/>
          <w:bCs/>
          <w:szCs w:val="24"/>
        </w:rPr>
        <w:t>Упражнение 6. Спичечные головоломки</w:t>
      </w: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noProof/>
          <w:szCs w:val="24"/>
        </w:rPr>
        <w:lastRenderedPageBreak/>
        <w:drawing>
          <wp:inline distT="0" distB="0" distL="0" distR="0">
            <wp:extent cx="5117908" cy="2303944"/>
            <wp:effectExtent l="19050" t="0" r="6542" b="0"/>
            <wp:docPr id="69" name="Рисунок 17" descr="головоломки-из-сп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оловоломки-из-спичек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396" cy="2305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 xml:space="preserve">Спички детям не игрушка! А средство для тренировки мышления. В целях безопасности предлагаю </w:t>
      </w:r>
      <w:proofErr w:type="gramStart"/>
      <w:r w:rsidRPr="00902813">
        <w:rPr>
          <w:rFonts w:ascii="Times New Roman" w:eastAsia="Times New Roman" w:hAnsi="Times New Roman" w:cs="Times New Roman"/>
          <w:szCs w:val="24"/>
        </w:rPr>
        <w:t>заменить спички на счетные</w:t>
      </w:r>
      <w:proofErr w:type="gramEnd"/>
      <w:r w:rsidRPr="00902813">
        <w:rPr>
          <w:rFonts w:ascii="Times New Roman" w:eastAsia="Times New Roman" w:hAnsi="Times New Roman" w:cs="Times New Roman"/>
          <w:szCs w:val="24"/>
        </w:rPr>
        <w:t xml:space="preserve"> палочки.</w:t>
      </w: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Из таких простых маленьких палочек получаются очень сложные головоломки.</w:t>
      </w: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Для начала разомнемся:</w:t>
      </w: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A170E" w:rsidRPr="00902813" w:rsidRDefault="004A170E" w:rsidP="004A170E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сложите из пяти палочек два одинаковых треугольника;</w:t>
      </w:r>
    </w:p>
    <w:p w:rsidR="004A170E" w:rsidRPr="00902813" w:rsidRDefault="004A170E" w:rsidP="004A170E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из семи палочек два одинаковых квадрата;</w:t>
      </w:r>
    </w:p>
    <w:p w:rsidR="004A170E" w:rsidRPr="00902813" w:rsidRDefault="004A170E" w:rsidP="004A170E">
      <w:pPr>
        <w:pStyle w:val="a9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уберите две палочки, чтобы получилось три одинаковых квадратика (смотрите картинку ниже).</w:t>
      </w: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5201536" cy="2341591"/>
            <wp:effectExtent l="19050" t="0" r="0" b="0"/>
            <wp:docPr id="70" name="Рисунок 18" descr="головоломка-из-спичек-три-квад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оловоломка-из-спичек-три-квадрат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228" cy="234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 xml:space="preserve">Теперь </w:t>
      </w:r>
      <w:proofErr w:type="gramStart"/>
      <w:r w:rsidRPr="00902813">
        <w:rPr>
          <w:rFonts w:ascii="Times New Roman" w:eastAsia="Times New Roman" w:hAnsi="Times New Roman" w:cs="Times New Roman"/>
          <w:szCs w:val="24"/>
        </w:rPr>
        <w:t>посложнее</w:t>
      </w:r>
      <w:proofErr w:type="gramEnd"/>
      <w:r w:rsidRPr="00902813">
        <w:rPr>
          <w:rFonts w:ascii="Times New Roman" w:eastAsia="Times New Roman" w:hAnsi="Times New Roman" w:cs="Times New Roman"/>
          <w:szCs w:val="24"/>
        </w:rPr>
        <w:t>:</w:t>
      </w: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Переложите три палочки так, чтобы стрела полетела в обратную сторону.</w:t>
      </w: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5201536" cy="2341591"/>
            <wp:effectExtent l="19050" t="0" r="0" b="0"/>
            <wp:docPr id="71" name="Рисунок 19" descr="головоломка-из-спичек-ст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оловоломка-из-спичек-стрел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566" cy="234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Рыбку тоже нужно развернуть в другую сторону, переложив при этом всего три палочки.</w:t>
      </w: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noProof/>
          <w:szCs w:val="24"/>
        </w:rPr>
        <w:lastRenderedPageBreak/>
        <w:drawing>
          <wp:inline distT="0" distB="0" distL="0" distR="0">
            <wp:extent cx="5265331" cy="2370309"/>
            <wp:effectExtent l="19050" t="0" r="0" b="0"/>
            <wp:docPr id="72" name="Рисунок 20" descr="головоломка-из-спичек-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ловоломка-из-спичек-рыбк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239" cy="237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gramStart"/>
      <w:r w:rsidRPr="00902813">
        <w:rPr>
          <w:rFonts w:ascii="Times New Roman" w:eastAsia="Times New Roman" w:hAnsi="Times New Roman" w:cs="Times New Roman"/>
          <w:szCs w:val="24"/>
        </w:rPr>
        <w:t>Переложив всего три палочки достаньте</w:t>
      </w:r>
      <w:proofErr w:type="gramEnd"/>
      <w:r w:rsidRPr="00902813">
        <w:rPr>
          <w:rFonts w:ascii="Times New Roman" w:eastAsia="Times New Roman" w:hAnsi="Times New Roman" w:cs="Times New Roman"/>
          <w:szCs w:val="24"/>
        </w:rPr>
        <w:t xml:space="preserve"> клубничку из бокала.</w:t>
      </w: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5266997" cy="2371060"/>
            <wp:effectExtent l="19050" t="0" r="0" b="0"/>
            <wp:docPr id="73" name="Рисунок 21" descr="головоломка-из-спичек-бок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оловоломка-из-спичек-бокал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99" cy="237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A170E" w:rsidRPr="00902813" w:rsidRDefault="004A170E" w:rsidP="004A17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02813">
        <w:rPr>
          <w:rFonts w:ascii="Times New Roman" w:eastAsia="Times New Roman" w:hAnsi="Times New Roman" w:cs="Times New Roman"/>
          <w:szCs w:val="24"/>
        </w:rPr>
        <w:t>Уберите две палочки, чтобы получилось два равносторонних треугольника.</w:t>
      </w:r>
    </w:p>
    <w:p w:rsidR="004A170E" w:rsidRPr="00902813" w:rsidRDefault="004A170E" w:rsidP="004207C6">
      <w:pPr>
        <w:spacing w:after="0" w:line="240" w:lineRule="auto"/>
        <w:rPr>
          <w:rFonts w:ascii="PT Sans" w:hAnsi="PT Sans"/>
          <w:color w:val="3E3E3E"/>
          <w:sz w:val="23"/>
          <w:szCs w:val="25"/>
        </w:rPr>
      </w:pPr>
      <w:r w:rsidRPr="0090281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5361475" cy="2413591"/>
            <wp:effectExtent l="19050" t="0" r="0" b="0"/>
            <wp:docPr id="74" name="Рисунок 22" descr="головоломка-два-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оловоломка-два-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576" cy="241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170E" w:rsidRPr="00902813" w:rsidSect="00FD5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05pt;height:10.05pt" o:bullet="t">
        <v:imagedata r:id="rId1" o:title="BD21301_"/>
      </v:shape>
    </w:pict>
  </w:numPicBullet>
  <w:numPicBullet w:numPicBulletId="1">
    <w:pict>
      <v:shape id="_x0000_i1029" type="#_x0000_t75" style="width:10.9pt;height:10.9pt" o:bullet="t">
        <v:imagedata r:id="rId2" o:title="BD21421_"/>
      </v:shape>
    </w:pict>
  </w:numPicBullet>
  <w:abstractNum w:abstractNumId="0">
    <w:nsid w:val="03661986"/>
    <w:multiLevelType w:val="hybridMultilevel"/>
    <w:tmpl w:val="9A0641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F11A8A"/>
    <w:multiLevelType w:val="hybridMultilevel"/>
    <w:tmpl w:val="C4EACAE2"/>
    <w:lvl w:ilvl="0" w:tplc="A924448C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13717"/>
    <w:multiLevelType w:val="multilevel"/>
    <w:tmpl w:val="617A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34DE8"/>
    <w:multiLevelType w:val="hybridMultilevel"/>
    <w:tmpl w:val="017C42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85B53"/>
    <w:multiLevelType w:val="hybridMultilevel"/>
    <w:tmpl w:val="A34E5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26838"/>
    <w:multiLevelType w:val="hybridMultilevel"/>
    <w:tmpl w:val="F33862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116D43"/>
    <w:multiLevelType w:val="hybridMultilevel"/>
    <w:tmpl w:val="DE60B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0C1D09"/>
    <w:multiLevelType w:val="hybridMultilevel"/>
    <w:tmpl w:val="51A21436"/>
    <w:lvl w:ilvl="0" w:tplc="0840F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8247F"/>
    <w:multiLevelType w:val="multilevel"/>
    <w:tmpl w:val="89D4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85654"/>
    <w:multiLevelType w:val="hybridMultilevel"/>
    <w:tmpl w:val="2DCE8C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BA54DA"/>
    <w:multiLevelType w:val="hybridMultilevel"/>
    <w:tmpl w:val="D43E00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FC7FB9"/>
    <w:multiLevelType w:val="hybridMultilevel"/>
    <w:tmpl w:val="4282D3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4D0373"/>
    <w:multiLevelType w:val="multilevel"/>
    <w:tmpl w:val="1EFE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4E296F"/>
    <w:multiLevelType w:val="multilevel"/>
    <w:tmpl w:val="9190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89536C"/>
    <w:multiLevelType w:val="hybridMultilevel"/>
    <w:tmpl w:val="5E52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ED45AB"/>
    <w:multiLevelType w:val="hybridMultilevel"/>
    <w:tmpl w:val="0BBC76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F210CB"/>
    <w:multiLevelType w:val="hybridMultilevel"/>
    <w:tmpl w:val="4008C9EC"/>
    <w:lvl w:ilvl="0" w:tplc="4E769D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DDA34C9"/>
    <w:multiLevelType w:val="hybridMultilevel"/>
    <w:tmpl w:val="766478F2"/>
    <w:lvl w:ilvl="0" w:tplc="4EFC9A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017922"/>
    <w:multiLevelType w:val="hybridMultilevel"/>
    <w:tmpl w:val="B310E7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661953"/>
    <w:multiLevelType w:val="hybridMultilevel"/>
    <w:tmpl w:val="872066D2"/>
    <w:lvl w:ilvl="0" w:tplc="0840F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1"/>
  </w:num>
  <w:num w:numId="5">
    <w:abstractNumId w:val="17"/>
  </w:num>
  <w:num w:numId="6">
    <w:abstractNumId w:val="9"/>
  </w:num>
  <w:num w:numId="7">
    <w:abstractNumId w:val="1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12"/>
  </w:num>
  <w:num w:numId="13">
    <w:abstractNumId w:val="14"/>
  </w:num>
  <w:num w:numId="14">
    <w:abstractNumId w:val="2"/>
  </w:num>
  <w:num w:numId="15">
    <w:abstractNumId w:val="10"/>
  </w:num>
  <w:num w:numId="16">
    <w:abstractNumId w:val="0"/>
  </w:num>
  <w:num w:numId="17">
    <w:abstractNumId w:val="8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5BA0"/>
    <w:rsid w:val="001B7E3C"/>
    <w:rsid w:val="001C54D4"/>
    <w:rsid w:val="002269A0"/>
    <w:rsid w:val="002B05B5"/>
    <w:rsid w:val="00371CAF"/>
    <w:rsid w:val="003A0227"/>
    <w:rsid w:val="003E48E5"/>
    <w:rsid w:val="004207C6"/>
    <w:rsid w:val="004A170E"/>
    <w:rsid w:val="00553E05"/>
    <w:rsid w:val="00576F81"/>
    <w:rsid w:val="00586206"/>
    <w:rsid w:val="005A4219"/>
    <w:rsid w:val="005C3B03"/>
    <w:rsid w:val="005D266A"/>
    <w:rsid w:val="005D54F5"/>
    <w:rsid w:val="005E2D81"/>
    <w:rsid w:val="005F142C"/>
    <w:rsid w:val="005F5BD2"/>
    <w:rsid w:val="00657FD6"/>
    <w:rsid w:val="00661B2F"/>
    <w:rsid w:val="00710CF3"/>
    <w:rsid w:val="0081614D"/>
    <w:rsid w:val="00873890"/>
    <w:rsid w:val="008752EA"/>
    <w:rsid w:val="008810B1"/>
    <w:rsid w:val="00902813"/>
    <w:rsid w:val="009562AA"/>
    <w:rsid w:val="00961E7F"/>
    <w:rsid w:val="00997C4A"/>
    <w:rsid w:val="009C0A85"/>
    <w:rsid w:val="009E288C"/>
    <w:rsid w:val="00A06783"/>
    <w:rsid w:val="00A3413E"/>
    <w:rsid w:val="00A4298A"/>
    <w:rsid w:val="00AB02D8"/>
    <w:rsid w:val="00AC3EF9"/>
    <w:rsid w:val="00AE35A1"/>
    <w:rsid w:val="00BE0AB7"/>
    <w:rsid w:val="00C63316"/>
    <w:rsid w:val="00CA3A79"/>
    <w:rsid w:val="00CD516B"/>
    <w:rsid w:val="00CD5D0D"/>
    <w:rsid w:val="00CE00E8"/>
    <w:rsid w:val="00CE411A"/>
    <w:rsid w:val="00CF09E6"/>
    <w:rsid w:val="00D22AE1"/>
    <w:rsid w:val="00D659AF"/>
    <w:rsid w:val="00E17526"/>
    <w:rsid w:val="00E52B30"/>
    <w:rsid w:val="00E87CED"/>
    <w:rsid w:val="00EA28A5"/>
    <w:rsid w:val="00EA496C"/>
    <w:rsid w:val="00FA7255"/>
    <w:rsid w:val="00FD5BA0"/>
    <w:rsid w:val="00FE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C0A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F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678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C0A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9C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C0A85"/>
    <w:rPr>
      <w:i/>
      <w:iCs/>
    </w:rPr>
  </w:style>
  <w:style w:type="paragraph" w:styleId="a9">
    <w:name w:val="List Paragraph"/>
    <w:basedOn w:val="a"/>
    <w:uiPriority w:val="34"/>
    <w:qFormat/>
    <w:rsid w:val="00AB02D8"/>
    <w:pPr>
      <w:ind w:left="720"/>
      <w:contextualSpacing/>
    </w:pPr>
  </w:style>
  <w:style w:type="paragraph" w:customStyle="1" w:styleId="article-renderblock">
    <w:name w:val="article-render__block"/>
    <w:basedOn w:val="a"/>
    <w:rsid w:val="005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AE35A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A1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7439">
          <w:blockQuote w:val="1"/>
          <w:marLeft w:val="0"/>
          <w:marRight w:val="0"/>
          <w:marTop w:val="0"/>
          <w:marBottom w:val="335"/>
          <w:divBdr>
            <w:top w:val="single" w:sz="18" w:space="8" w:color="FFFFFF"/>
            <w:left w:val="single" w:sz="18" w:space="10" w:color="FFFFFF"/>
            <w:bottom w:val="single" w:sz="18" w:space="8" w:color="FFFFFF"/>
            <w:right w:val="single" w:sz="18" w:space="10" w:color="FFFFFF"/>
          </w:divBdr>
        </w:div>
      </w:divsChild>
    </w:div>
    <w:div w:id="840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528">
          <w:blockQuote w:val="1"/>
          <w:marLeft w:val="0"/>
          <w:marRight w:val="0"/>
          <w:marTop w:val="0"/>
          <w:marBottom w:val="335"/>
          <w:divBdr>
            <w:top w:val="single" w:sz="18" w:space="8" w:color="FFFFFF"/>
            <w:left w:val="single" w:sz="18" w:space="10" w:color="FFFFFF"/>
            <w:bottom w:val="single" w:sz="18" w:space="8" w:color="FFFFFF"/>
            <w:right w:val="single" w:sz="18" w:space="10" w:color="FFFFFF"/>
          </w:divBdr>
        </w:div>
      </w:divsChild>
    </w:div>
    <w:div w:id="1468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hyperlink" Target="https://shkolala.ru/razvivashki/knigi-dlya-razvitiya-myishleniy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8892-3528-4DDE-AC08-E14A2527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33</cp:revision>
  <dcterms:created xsi:type="dcterms:W3CDTF">2020-04-19T12:26:00Z</dcterms:created>
  <dcterms:modified xsi:type="dcterms:W3CDTF">2020-04-20T15:16:00Z</dcterms:modified>
</cp:coreProperties>
</file>